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4586" w14:textId="116230F6" w:rsidR="00E0342E" w:rsidRPr="004D4ECF" w:rsidRDefault="00F33284" w:rsidP="004A38AC">
      <w:pPr>
        <w:pStyle w:val="Heading1"/>
        <w:tabs>
          <w:tab w:val="left" w:pos="630"/>
          <w:tab w:val="left" w:pos="720"/>
        </w:tabs>
        <w:jc w:val="center"/>
        <w:rPr>
          <w:sz w:val="28"/>
          <w:szCs w:val="28"/>
        </w:rPr>
      </w:pPr>
      <w:r w:rsidRPr="004D4ECF">
        <w:rPr>
          <w:sz w:val="28"/>
          <w:szCs w:val="28"/>
        </w:rPr>
        <w:t>Agenda</w:t>
      </w:r>
    </w:p>
    <w:p w14:paraId="170C57BB" w14:textId="538A9785" w:rsidR="00B24E13" w:rsidRPr="004D4ECF" w:rsidRDefault="00B26837" w:rsidP="004A38AC">
      <w:pPr>
        <w:pStyle w:val="Heading1"/>
        <w:tabs>
          <w:tab w:val="left" w:pos="720"/>
        </w:tabs>
        <w:jc w:val="center"/>
        <w:rPr>
          <w:sz w:val="28"/>
          <w:szCs w:val="28"/>
        </w:rPr>
      </w:pPr>
      <w:r w:rsidRPr="004D4ECF">
        <w:rPr>
          <w:sz w:val="28"/>
          <w:szCs w:val="28"/>
        </w:rPr>
        <w:t>Ellettsville Town Council</w:t>
      </w:r>
    </w:p>
    <w:p w14:paraId="423457DD" w14:textId="3DEE2359" w:rsidR="00F33284" w:rsidRPr="004D4ECF" w:rsidRDefault="001948E3" w:rsidP="004A38AC">
      <w:pPr>
        <w:tabs>
          <w:tab w:val="left" w:pos="720"/>
        </w:tabs>
        <w:jc w:val="center"/>
        <w:rPr>
          <w:b/>
          <w:bCs/>
          <w:sz w:val="28"/>
          <w:szCs w:val="28"/>
        </w:rPr>
      </w:pPr>
      <w:r w:rsidRPr="004D4ECF">
        <w:rPr>
          <w:b/>
          <w:bCs/>
          <w:sz w:val="28"/>
          <w:szCs w:val="28"/>
        </w:rPr>
        <w:t xml:space="preserve">Monday, </w:t>
      </w:r>
      <w:r w:rsidR="00161DB5">
        <w:rPr>
          <w:b/>
          <w:bCs/>
          <w:sz w:val="28"/>
          <w:szCs w:val="28"/>
        </w:rPr>
        <w:t>April 25</w:t>
      </w:r>
      <w:r w:rsidR="00AD52EA" w:rsidRPr="004D4ECF">
        <w:rPr>
          <w:b/>
          <w:bCs/>
          <w:sz w:val="28"/>
          <w:szCs w:val="28"/>
        </w:rPr>
        <w:t>, 2022</w:t>
      </w:r>
    </w:p>
    <w:p w14:paraId="66D5A7F1" w14:textId="77777777" w:rsidR="00AF24DA" w:rsidRPr="00667497" w:rsidRDefault="00AF24DA" w:rsidP="003A051E">
      <w:pPr>
        <w:tabs>
          <w:tab w:val="left" w:pos="720"/>
        </w:tabs>
        <w:rPr>
          <w:b/>
          <w:bCs/>
          <w:sz w:val="16"/>
          <w:szCs w:val="16"/>
        </w:rPr>
      </w:pPr>
    </w:p>
    <w:p w14:paraId="1D307D44" w14:textId="77777777" w:rsidR="004A38AC" w:rsidRDefault="004A38AC" w:rsidP="003A051E">
      <w:pPr>
        <w:tabs>
          <w:tab w:val="left" w:pos="720"/>
        </w:tabs>
        <w:rPr>
          <w:b/>
          <w:bCs/>
        </w:rPr>
      </w:pPr>
    </w:p>
    <w:p w14:paraId="5BA50A58" w14:textId="77777777" w:rsidR="00025B1E" w:rsidRDefault="00025B1E" w:rsidP="003A051E">
      <w:pPr>
        <w:tabs>
          <w:tab w:val="left" w:pos="720"/>
        </w:tabs>
        <w:rPr>
          <w:b/>
          <w:bCs/>
          <w:sz w:val="24"/>
          <w:szCs w:val="24"/>
        </w:rPr>
      </w:pPr>
    </w:p>
    <w:p w14:paraId="088118A9" w14:textId="77777777" w:rsidR="002016E1" w:rsidRPr="00DC5371" w:rsidRDefault="001B0FAD" w:rsidP="003A051E">
      <w:pPr>
        <w:tabs>
          <w:tab w:val="left" w:pos="720"/>
        </w:tabs>
        <w:rPr>
          <w:b/>
          <w:bCs/>
          <w:sz w:val="24"/>
          <w:szCs w:val="24"/>
        </w:rPr>
      </w:pPr>
      <w:r w:rsidRPr="00DC5371">
        <w:rPr>
          <w:b/>
          <w:bCs/>
          <w:sz w:val="24"/>
          <w:szCs w:val="24"/>
        </w:rPr>
        <w:t>6:3</w:t>
      </w:r>
      <w:r w:rsidR="002016E1" w:rsidRPr="00DC5371">
        <w:rPr>
          <w:b/>
          <w:bCs/>
          <w:sz w:val="24"/>
          <w:szCs w:val="24"/>
        </w:rPr>
        <w:t>0 P.M. Call to Order</w:t>
      </w:r>
    </w:p>
    <w:p w14:paraId="2CB8D106" w14:textId="77777777" w:rsidR="00DC5371" w:rsidRPr="00025B1E" w:rsidRDefault="00DC5371" w:rsidP="003A051E">
      <w:pPr>
        <w:tabs>
          <w:tab w:val="left" w:pos="720"/>
        </w:tabs>
        <w:rPr>
          <w:b/>
          <w:bCs/>
          <w:sz w:val="16"/>
          <w:szCs w:val="16"/>
        </w:rPr>
      </w:pPr>
    </w:p>
    <w:p w14:paraId="5B9BB8BA" w14:textId="77777777" w:rsidR="00190A02" w:rsidRPr="00DC5371" w:rsidRDefault="00190A02" w:rsidP="003A051E">
      <w:pPr>
        <w:tabs>
          <w:tab w:val="left" w:pos="720"/>
        </w:tabs>
        <w:rPr>
          <w:b/>
          <w:bCs/>
          <w:sz w:val="24"/>
          <w:szCs w:val="24"/>
        </w:rPr>
      </w:pPr>
      <w:r w:rsidRPr="00DC5371">
        <w:rPr>
          <w:b/>
          <w:bCs/>
          <w:sz w:val="24"/>
          <w:szCs w:val="24"/>
        </w:rPr>
        <w:t>Pledge</w:t>
      </w:r>
    </w:p>
    <w:p w14:paraId="000A8D4B" w14:textId="77777777" w:rsidR="00190A02" w:rsidRPr="00DC5371" w:rsidRDefault="00190A02" w:rsidP="003A051E">
      <w:pPr>
        <w:tabs>
          <w:tab w:val="left" w:pos="720"/>
        </w:tabs>
        <w:rPr>
          <w:b/>
          <w:bCs/>
          <w:sz w:val="24"/>
          <w:szCs w:val="24"/>
        </w:rPr>
      </w:pPr>
      <w:r w:rsidRPr="00DC5371">
        <w:rPr>
          <w:b/>
          <w:bCs/>
          <w:sz w:val="24"/>
          <w:szCs w:val="24"/>
        </w:rPr>
        <w:t>Prayer</w:t>
      </w:r>
    </w:p>
    <w:p w14:paraId="2FDB21EE" w14:textId="77777777" w:rsidR="00CF3A1F" w:rsidRPr="00DC5371" w:rsidRDefault="002016E1" w:rsidP="003A051E">
      <w:pPr>
        <w:tabs>
          <w:tab w:val="left" w:pos="720"/>
        </w:tabs>
        <w:rPr>
          <w:b/>
          <w:bCs/>
          <w:sz w:val="24"/>
          <w:szCs w:val="24"/>
        </w:rPr>
      </w:pPr>
      <w:r w:rsidRPr="00DC5371">
        <w:rPr>
          <w:b/>
          <w:bCs/>
          <w:sz w:val="24"/>
          <w:szCs w:val="24"/>
        </w:rPr>
        <w:t>Roll Call</w:t>
      </w:r>
    </w:p>
    <w:p w14:paraId="06B55DDD" w14:textId="77777777" w:rsidR="005245AF" w:rsidRPr="00025B1E" w:rsidRDefault="005245AF" w:rsidP="003A051E">
      <w:pPr>
        <w:tabs>
          <w:tab w:val="left" w:pos="720"/>
        </w:tabs>
        <w:rPr>
          <w:b/>
          <w:bCs/>
          <w:sz w:val="16"/>
          <w:szCs w:val="16"/>
        </w:rPr>
      </w:pPr>
    </w:p>
    <w:p w14:paraId="38932797" w14:textId="52B29C5F" w:rsidR="00773A4E" w:rsidRDefault="002016E1" w:rsidP="003A051E">
      <w:pPr>
        <w:tabs>
          <w:tab w:val="left" w:pos="720"/>
        </w:tabs>
        <w:rPr>
          <w:b/>
          <w:bCs/>
          <w:sz w:val="24"/>
          <w:szCs w:val="24"/>
        </w:rPr>
      </w:pPr>
      <w:r w:rsidRPr="00DC5371">
        <w:rPr>
          <w:b/>
          <w:bCs/>
          <w:sz w:val="24"/>
          <w:szCs w:val="24"/>
        </w:rPr>
        <w:t>Approval of the Minutes for</w:t>
      </w:r>
      <w:r w:rsidR="005A1D4C" w:rsidRPr="00DC5371">
        <w:rPr>
          <w:b/>
          <w:bCs/>
          <w:sz w:val="24"/>
          <w:szCs w:val="24"/>
        </w:rPr>
        <w:t xml:space="preserve"> </w:t>
      </w:r>
      <w:r w:rsidR="006F0D90" w:rsidRPr="00DC5371">
        <w:rPr>
          <w:b/>
          <w:bCs/>
          <w:sz w:val="24"/>
          <w:szCs w:val="24"/>
        </w:rPr>
        <w:t>the Regular</w:t>
      </w:r>
      <w:r w:rsidR="006A32B6" w:rsidRPr="00DC5371">
        <w:rPr>
          <w:b/>
          <w:bCs/>
          <w:sz w:val="24"/>
          <w:szCs w:val="24"/>
        </w:rPr>
        <w:t xml:space="preserve"> Meeting</w:t>
      </w:r>
      <w:r w:rsidR="00CD7DFC" w:rsidRPr="00DC5371">
        <w:rPr>
          <w:b/>
          <w:bCs/>
          <w:sz w:val="24"/>
          <w:szCs w:val="24"/>
        </w:rPr>
        <w:t xml:space="preserve"> </w:t>
      </w:r>
      <w:r w:rsidR="00161DB5">
        <w:rPr>
          <w:b/>
          <w:bCs/>
          <w:sz w:val="24"/>
          <w:szCs w:val="24"/>
        </w:rPr>
        <w:t>April 11</w:t>
      </w:r>
      <w:r w:rsidR="00DD66A0" w:rsidRPr="00DC5371">
        <w:rPr>
          <w:b/>
          <w:bCs/>
          <w:sz w:val="24"/>
          <w:szCs w:val="24"/>
        </w:rPr>
        <w:t>,</w:t>
      </w:r>
      <w:r w:rsidR="006F6C09" w:rsidRPr="00DC5371">
        <w:rPr>
          <w:b/>
          <w:bCs/>
          <w:sz w:val="24"/>
          <w:szCs w:val="24"/>
        </w:rPr>
        <w:t xml:space="preserve"> </w:t>
      </w:r>
      <w:r w:rsidR="005B1C2E" w:rsidRPr="00DC5371">
        <w:rPr>
          <w:b/>
          <w:bCs/>
          <w:sz w:val="24"/>
          <w:szCs w:val="24"/>
        </w:rPr>
        <w:t>202</w:t>
      </w:r>
      <w:r w:rsidR="00BB7DDE" w:rsidRPr="00DC5371">
        <w:rPr>
          <w:b/>
          <w:bCs/>
          <w:sz w:val="24"/>
          <w:szCs w:val="24"/>
        </w:rPr>
        <w:t>2</w:t>
      </w:r>
      <w:r w:rsidR="000952C2">
        <w:rPr>
          <w:b/>
          <w:bCs/>
          <w:sz w:val="24"/>
          <w:szCs w:val="24"/>
        </w:rPr>
        <w:t xml:space="preserve"> and the Executive Session April 20, 2022</w:t>
      </w:r>
      <w:bookmarkStart w:id="0" w:name="_GoBack"/>
      <w:bookmarkEnd w:id="0"/>
    </w:p>
    <w:p w14:paraId="70DCD2DD" w14:textId="77777777" w:rsidR="00161DB5" w:rsidRPr="00463E14" w:rsidRDefault="00161DB5" w:rsidP="003A051E">
      <w:pPr>
        <w:tabs>
          <w:tab w:val="left" w:pos="720"/>
        </w:tabs>
        <w:rPr>
          <w:b/>
          <w:bCs/>
          <w:sz w:val="16"/>
          <w:szCs w:val="16"/>
        </w:rPr>
      </w:pPr>
    </w:p>
    <w:p w14:paraId="574DC195" w14:textId="5E5FD5C1" w:rsidR="000D0637" w:rsidRPr="00DC5371" w:rsidRDefault="002016E1" w:rsidP="000D0637">
      <w:pPr>
        <w:pStyle w:val="Heading4"/>
        <w:tabs>
          <w:tab w:val="left" w:pos="720"/>
        </w:tabs>
      </w:pPr>
      <w:r w:rsidRPr="00DC5371">
        <w:t>Action to pay Accounts Payable Vouchers</w:t>
      </w:r>
      <w:r w:rsidR="000D0637" w:rsidRPr="00DC5371">
        <w:t xml:space="preserve"> and Payroll</w:t>
      </w:r>
    </w:p>
    <w:p w14:paraId="1D185F78" w14:textId="77777777" w:rsidR="00CE4704" w:rsidRPr="00463E14" w:rsidRDefault="00CE4704" w:rsidP="00CE4704">
      <w:pPr>
        <w:rPr>
          <w:sz w:val="16"/>
          <w:szCs w:val="16"/>
        </w:rPr>
      </w:pPr>
    </w:p>
    <w:p w14:paraId="0F11FF9F" w14:textId="4F7FDE99" w:rsidR="000D0637" w:rsidRDefault="00516F51" w:rsidP="00516F51">
      <w:pPr>
        <w:tabs>
          <w:tab w:val="left" w:pos="720"/>
          <w:tab w:val="left" w:pos="1440"/>
        </w:tabs>
        <w:rPr>
          <w:b/>
          <w:bCs/>
          <w:sz w:val="24"/>
          <w:szCs w:val="24"/>
        </w:rPr>
      </w:pPr>
      <w:r w:rsidRPr="00DC5371">
        <w:rPr>
          <w:b/>
          <w:sz w:val="24"/>
          <w:szCs w:val="24"/>
        </w:rPr>
        <w:t>R</w:t>
      </w:r>
      <w:r w:rsidRPr="00DC5371">
        <w:rPr>
          <w:b/>
          <w:bCs/>
          <w:sz w:val="24"/>
          <w:szCs w:val="24"/>
        </w:rPr>
        <w:t>esolution</w:t>
      </w:r>
      <w:r w:rsidR="00FF56DF" w:rsidRPr="00DC5371">
        <w:rPr>
          <w:b/>
          <w:bCs/>
          <w:sz w:val="24"/>
          <w:szCs w:val="24"/>
        </w:rPr>
        <w:t>s</w:t>
      </w:r>
    </w:p>
    <w:p w14:paraId="15A0FC95" w14:textId="3616D343" w:rsidR="00516F51" w:rsidRPr="00296CDC" w:rsidRDefault="009B6C7A" w:rsidP="00AD52EA">
      <w:pPr>
        <w:tabs>
          <w:tab w:val="left" w:pos="720"/>
          <w:tab w:val="left" w:pos="1440"/>
        </w:tabs>
        <w:rPr>
          <w:b/>
          <w:bCs/>
          <w:sz w:val="16"/>
          <w:szCs w:val="16"/>
        </w:rPr>
      </w:pPr>
      <w:r>
        <w:rPr>
          <w:b/>
          <w:bCs/>
          <w:sz w:val="24"/>
          <w:szCs w:val="24"/>
        </w:rPr>
        <w:tab/>
      </w:r>
    </w:p>
    <w:p w14:paraId="61094C5F" w14:textId="61A5CF32" w:rsidR="00C85C9D" w:rsidRDefault="00516F51" w:rsidP="00516F51">
      <w:pPr>
        <w:tabs>
          <w:tab w:val="left" w:pos="720"/>
          <w:tab w:val="left" w:pos="1440"/>
        </w:tabs>
        <w:rPr>
          <w:b/>
          <w:bCs/>
          <w:sz w:val="24"/>
          <w:szCs w:val="24"/>
        </w:rPr>
      </w:pPr>
      <w:r w:rsidRPr="00DC5371">
        <w:rPr>
          <w:b/>
          <w:bCs/>
          <w:sz w:val="24"/>
          <w:szCs w:val="24"/>
        </w:rPr>
        <w:t>Ordinances on First Reading</w:t>
      </w:r>
    </w:p>
    <w:p w14:paraId="6E6EAA0D" w14:textId="7350E874" w:rsidR="00D93B97" w:rsidRPr="00296CDC" w:rsidRDefault="00CD7DFC" w:rsidP="003A051E">
      <w:pPr>
        <w:tabs>
          <w:tab w:val="left" w:pos="720"/>
          <w:tab w:val="left" w:pos="1440"/>
        </w:tabs>
        <w:rPr>
          <w:bCs/>
          <w:sz w:val="16"/>
          <w:szCs w:val="16"/>
        </w:rPr>
      </w:pPr>
      <w:r w:rsidRPr="00DC5371">
        <w:rPr>
          <w:b/>
          <w:bCs/>
          <w:sz w:val="24"/>
          <w:szCs w:val="24"/>
        </w:rPr>
        <w:t xml:space="preserve">             </w:t>
      </w:r>
    </w:p>
    <w:p w14:paraId="49DC76BC" w14:textId="0D4A15C9" w:rsidR="00DA0341" w:rsidRDefault="00C75150" w:rsidP="003A051E">
      <w:pPr>
        <w:tabs>
          <w:tab w:val="left" w:pos="720"/>
        </w:tabs>
        <w:rPr>
          <w:b/>
          <w:bCs/>
          <w:sz w:val="24"/>
          <w:szCs w:val="24"/>
        </w:rPr>
      </w:pPr>
      <w:r w:rsidRPr="00DC5371">
        <w:rPr>
          <w:b/>
          <w:bCs/>
          <w:sz w:val="24"/>
          <w:szCs w:val="24"/>
        </w:rPr>
        <w:t>Ordinances on Second Reading</w:t>
      </w:r>
    </w:p>
    <w:p w14:paraId="2377E6D5" w14:textId="77777777" w:rsidR="00463E14" w:rsidRPr="00463E14" w:rsidRDefault="00463E14" w:rsidP="00E635E5">
      <w:pPr>
        <w:tabs>
          <w:tab w:val="left" w:pos="720"/>
          <w:tab w:val="left" w:pos="1440"/>
        </w:tabs>
        <w:ind w:left="720"/>
        <w:rPr>
          <w:bCs/>
          <w:sz w:val="16"/>
          <w:szCs w:val="16"/>
        </w:rPr>
      </w:pPr>
    </w:p>
    <w:p w14:paraId="6116C51F" w14:textId="41951785" w:rsidR="00E635E5" w:rsidRPr="003544F6" w:rsidRDefault="00E635E5" w:rsidP="00E635E5">
      <w:pPr>
        <w:tabs>
          <w:tab w:val="left" w:pos="720"/>
          <w:tab w:val="left" w:pos="1440"/>
        </w:tabs>
        <w:ind w:left="720"/>
        <w:rPr>
          <w:bCs/>
          <w:sz w:val="24"/>
          <w:szCs w:val="24"/>
        </w:rPr>
      </w:pPr>
      <w:r>
        <w:rPr>
          <w:bCs/>
          <w:sz w:val="24"/>
          <w:szCs w:val="24"/>
        </w:rPr>
        <w:t>Ordinance 2022-03 to amend Chapter 51 of the Ellettsville Town Code to Increase the Rates and Charges for Water Service</w:t>
      </w:r>
    </w:p>
    <w:p w14:paraId="18EA1FD7" w14:textId="215BE1CF" w:rsidR="007B366C" w:rsidRPr="00296CDC" w:rsidRDefault="007B366C" w:rsidP="007B366C">
      <w:pPr>
        <w:tabs>
          <w:tab w:val="left" w:pos="720"/>
          <w:tab w:val="left" w:pos="1440"/>
        </w:tabs>
        <w:rPr>
          <w:bCs/>
          <w:sz w:val="16"/>
          <w:szCs w:val="16"/>
        </w:rPr>
      </w:pPr>
      <w:r w:rsidRPr="00DC5371">
        <w:rPr>
          <w:b/>
          <w:bCs/>
          <w:sz w:val="24"/>
          <w:szCs w:val="24"/>
        </w:rPr>
        <w:t xml:space="preserve">            </w:t>
      </w:r>
    </w:p>
    <w:p w14:paraId="725D08BF" w14:textId="48CE5D00" w:rsidR="00F65744" w:rsidRDefault="00B900EA" w:rsidP="003A051E">
      <w:pPr>
        <w:tabs>
          <w:tab w:val="left" w:pos="720"/>
        </w:tabs>
        <w:rPr>
          <w:b/>
          <w:sz w:val="24"/>
          <w:szCs w:val="24"/>
        </w:rPr>
      </w:pPr>
      <w:r w:rsidRPr="00DC5371">
        <w:rPr>
          <w:b/>
          <w:sz w:val="24"/>
          <w:szCs w:val="24"/>
        </w:rPr>
        <w:t>Old Business</w:t>
      </w:r>
    </w:p>
    <w:p w14:paraId="49DF304D" w14:textId="77777777" w:rsidR="00463E14" w:rsidRPr="00296CDC" w:rsidRDefault="00061C7A" w:rsidP="00061C7A">
      <w:pPr>
        <w:tabs>
          <w:tab w:val="left" w:pos="720"/>
        </w:tabs>
        <w:rPr>
          <w:b/>
          <w:sz w:val="16"/>
          <w:szCs w:val="16"/>
        </w:rPr>
      </w:pPr>
      <w:r>
        <w:rPr>
          <w:b/>
          <w:sz w:val="24"/>
          <w:szCs w:val="24"/>
        </w:rPr>
        <w:tab/>
      </w:r>
    </w:p>
    <w:p w14:paraId="0FD30C19" w14:textId="29387ACC" w:rsidR="00061C7A" w:rsidRPr="00DC5371" w:rsidRDefault="00463E14" w:rsidP="00061C7A">
      <w:pPr>
        <w:tabs>
          <w:tab w:val="left" w:pos="720"/>
        </w:tabs>
        <w:rPr>
          <w:bCs/>
          <w:sz w:val="24"/>
          <w:szCs w:val="24"/>
        </w:rPr>
      </w:pPr>
      <w:r>
        <w:rPr>
          <w:b/>
          <w:sz w:val="24"/>
          <w:szCs w:val="24"/>
        </w:rPr>
        <w:tab/>
      </w:r>
      <w:r w:rsidR="00061C7A">
        <w:rPr>
          <w:bCs/>
          <w:sz w:val="24"/>
          <w:szCs w:val="24"/>
        </w:rPr>
        <w:t>Quotes for Updating the Personnel Policy</w:t>
      </w:r>
    </w:p>
    <w:p w14:paraId="50943E4D" w14:textId="2F8A64D1" w:rsidR="00060374" w:rsidRPr="00296CDC" w:rsidRDefault="0096163C" w:rsidP="003A051E">
      <w:pPr>
        <w:tabs>
          <w:tab w:val="left" w:pos="0"/>
          <w:tab w:val="left" w:pos="720"/>
        </w:tabs>
        <w:rPr>
          <w:b/>
          <w:sz w:val="16"/>
          <w:szCs w:val="16"/>
        </w:rPr>
      </w:pPr>
      <w:r w:rsidRPr="00DC5371">
        <w:rPr>
          <w:bCs/>
          <w:sz w:val="24"/>
          <w:szCs w:val="24"/>
        </w:rPr>
        <w:tab/>
      </w:r>
    </w:p>
    <w:p w14:paraId="50107074" w14:textId="39E1D593" w:rsidR="00CD7DFC" w:rsidRPr="00DC5371" w:rsidRDefault="006D6DD5" w:rsidP="003A051E">
      <w:pPr>
        <w:tabs>
          <w:tab w:val="left" w:pos="720"/>
        </w:tabs>
        <w:rPr>
          <w:b/>
          <w:sz w:val="24"/>
          <w:szCs w:val="24"/>
        </w:rPr>
      </w:pPr>
      <w:r w:rsidRPr="00DC5371">
        <w:rPr>
          <w:b/>
          <w:sz w:val="24"/>
          <w:szCs w:val="24"/>
        </w:rPr>
        <w:t>F</w:t>
      </w:r>
      <w:r w:rsidR="006C5D34" w:rsidRPr="00DC5371">
        <w:rPr>
          <w:b/>
          <w:sz w:val="24"/>
          <w:szCs w:val="24"/>
        </w:rPr>
        <w:t>lood Report</w:t>
      </w:r>
      <w:r w:rsidRPr="00DC5371">
        <w:rPr>
          <w:b/>
          <w:sz w:val="24"/>
          <w:szCs w:val="24"/>
        </w:rPr>
        <w:t xml:space="preserve"> </w:t>
      </w:r>
      <w:r w:rsidR="00CD7DFC" w:rsidRPr="00DC5371">
        <w:rPr>
          <w:b/>
          <w:sz w:val="24"/>
          <w:szCs w:val="24"/>
        </w:rPr>
        <w:tab/>
        <w:t xml:space="preserve">              </w:t>
      </w:r>
    </w:p>
    <w:p w14:paraId="756AB3BC" w14:textId="77777777" w:rsidR="001C3418" w:rsidRPr="00296CDC" w:rsidRDefault="001C3418" w:rsidP="003A051E">
      <w:pPr>
        <w:tabs>
          <w:tab w:val="left" w:pos="720"/>
        </w:tabs>
        <w:rPr>
          <w:b/>
          <w:sz w:val="16"/>
          <w:szCs w:val="16"/>
        </w:rPr>
      </w:pPr>
    </w:p>
    <w:p w14:paraId="197E1BC0" w14:textId="15FB5052" w:rsidR="001C3418" w:rsidRPr="00DC5371" w:rsidRDefault="001C3418" w:rsidP="003A051E">
      <w:pPr>
        <w:tabs>
          <w:tab w:val="left" w:pos="720"/>
        </w:tabs>
        <w:rPr>
          <w:b/>
          <w:sz w:val="24"/>
          <w:szCs w:val="24"/>
        </w:rPr>
      </w:pPr>
      <w:r w:rsidRPr="00DC5371">
        <w:rPr>
          <w:b/>
          <w:sz w:val="24"/>
          <w:szCs w:val="24"/>
        </w:rPr>
        <w:t>Envision Ellettsville Update</w:t>
      </w:r>
    </w:p>
    <w:p w14:paraId="1CF35222" w14:textId="77777777" w:rsidR="001F292A" w:rsidRPr="00296CDC" w:rsidRDefault="001F292A" w:rsidP="003A051E">
      <w:pPr>
        <w:tabs>
          <w:tab w:val="left" w:pos="720"/>
        </w:tabs>
        <w:rPr>
          <w:b/>
          <w:sz w:val="16"/>
          <w:szCs w:val="16"/>
        </w:rPr>
      </w:pPr>
    </w:p>
    <w:p w14:paraId="3DA2A9AF" w14:textId="0CED3CC0" w:rsidR="007000CD" w:rsidRDefault="00A73B42" w:rsidP="003A051E">
      <w:pPr>
        <w:tabs>
          <w:tab w:val="left" w:pos="720"/>
        </w:tabs>
        <w:rPr>
          <w:b/>
          <w:bCs/>
          <w:sz w:val="24"/>
          <w:szCs w:val="24"/>
        </w:rPr>
      </w:pPr>
      <w:r w:rsidRPr="00DC5371">
        <w:rPr>
          <w:b/>
          <w:bCs/>
          <w:sz w:val="24"/>
          <w:szCs w:val="24"/>
        </w:rPr>
        <w:t>New B</w:t>
      </w:r>
      <w:r w:rsidR="00ED0CE3" w:rsidRPr="00DC5371">
        <w:rPr>
          <w:b/>
          <w:bCs/>
          <w:sz w:val="24"/>
          <w:szCs w:val="24"/>
        </w:rPr>
        <w:t>usiness</w:t>
      </w:r>
      <w:r w:rsidR="00BE5A7E" w:rsidRPr="00DC5371">
        <w:rPr>
          <w:b/>
          <w:bCs/>
          <w:sz w:val="24"/>
          <w:szCs w:val="24"/>
        </w:rPr>
        <w:t xml:space="preserve"> </w:t>
      </w:r>
    </w:p>
    <w:p w14:paraId="4B62BA65" w14:textId="77777777" w:rsidR="00296CDC" w:rsidRPr="00296CDC" w:rsidRDefault="00296CDC" w:rsidP="003A051E">
      <w:pPr>
        <w:tabs>
          <w:tab w:val="left" w:pos="720"/>
        </w:tabs>
        <w:rPr>
          <w:b/>
          <w:bCs/>
          <w:sz w:val="12"/>
          <w:szCs w:val="12"/>
        </w:rPr>
      </w:pPr>
    </w:p>
    <w:p w14:paraId="02797D00" w14:textId="7FE8C985" w:rsidR="00D76FA1" w:rsidRDefault="00296CDC" w:rsidP="008D600D">
      <w:pPr>
        <w:tabs>
          <w:tab w:val="left" w:pos="720"/>
        </w:tabs>
        <w:ind w:left="720"/>
        <w:rPr>
          <w:bCs/>
          <w:sz w:val="24"/>
          <w:szCs w:val="24"/>
        </w:rPr>
      </w:pPr>
      <w:r>
        <w:rPr>
          <w:bCs/>
          <w:sz w:val="24"/>
          <w:szCs w:val="24"/>
        </w:rPr>
        <w:t>Police Department request to hire a Chief Deputy</w:t>
      </w:r>
    </w:p>
    <w:p w14:paraId="183B4AEA" w14:textId="77777777" w:rsidR="008D600D" w:rsidRPr="008D600D" w:rsidRDefault="008D600D" w:rsidP="008D600D">
      <w:pPr>
        <w:tabs>
          <w:tab w:val="left" w:pos="720"/>
        </w:tabs>
        <w:ind w:left="720"/>
        <w:rPr>
          <w:bCs/>
          <w:sz w:val="12"/>
          <w:szCs w:val="12"/>
        </w:rPr>
      </w:pPr>
    </w:p>
    <w:p w14:paraId="2087FF0F" w14:textId="0C54472D" w:rsidR="008D600D" w:rsidRDefault="008D600D" w:rsidP="008D600D">
      <w:pPr>
        <w:tabs>
          <w:tab w:val="left" w:pos="720"/>
        </w:tabs>
        <w:ind w:left="720"/>
        <w:rPr>
          <w:bCs/>
          <w:sz w:val="24"/>
          <w:szCs w:val="24"/>
        </w:rPr>
      </w:pPr>
      <w:r>
        <w:rPr>
          <w:bCs/>
          <w:sz w:val="24"/>
          <w:szCs w:val="24"/>
        </w:rPr>
        <w:t>Water Utility Decrease in the Schedule of Rates and Charges to Reflect the Removal of Utility Receipts Tax</w:t>
      </w:r>
    </w:p>
    <w:p w14:paraId="1C50B326" w14:textId="77777777" w:rsidR="008D600D" w:rsidRPr="00296CDC" w:rsidRDefault="008D600D" w:rsidP="008D600D">
      <w:pPr>
        <w:tabs>
          <w:tab w:val="left" w:pos="720"/>
        </w:tabs>
        <w:ind w:left="720"/>
        <w:rPr>
          <w:bCs/>
          <w:sz w:val="12"/>
          <w:szCs w:val="12"/>
        </w:rPr>
      </w:pPr>
    </w:p>
    <w:p w14:paraId="09BD2027" w14:textId="2229F0EB" w:rsidR="00D76FA1" w:rsidRDefault="00343CC7" w:rsidP="00061C7A">
      <w:pPr>
        <w:tabs>
          <w:tab w:val="left" w:pos="720"/>
        </w:tabs>
        <w:ind w:left="720"/>
        <w:rPr>
          <w:bCs/>
          <w:sz w:val="24"/>
          <w:szCs w:val="24"/>
        </w:rPr>
      </w:pPr>
      <w:r>
        <w:rPr>
          <w:bCs/>
          <w:sz w:val="24"/>
          <w:szCs w:val="24"/>
        </w:rPr>
        <w:t>Community Crossings Matching Grant Award</w:t>
      </w:r>
    </w:p>
    <w:p w14:paraId="42E19BE4" w14:textId="77777777" w:rsidR="00E635E5" w:rsidRPr="00296CDC" w:rsidRDefault="00E635E5" w:rsidP="00061C7A">
      <w:pPr>
        <w:tabs>
          <w:tab w:val="left" w:pos="720"/>
        </w:tabs>
        <w:ind w:left="720"/>
        <w:rPr>
          <w:bCs/>
          <w:sz w:val="12"/>
          <w:szCs w:val="12"/>
        </w:rPr>
      </w:pPr>
    </w:p>
    <w:p w14:paraId="0FB41A51" w14:textId="0486CFE1" w:rsidR="00E635E5" w:rsidRPr="00E635E5" w:rsidRDefault="00E635E5" w:rsidP="00061C7A">
      <w:pPr>
        <w:tabs>
          <w:tab w:val="left" w:pos="720"/>
        </w:tabs>
        <w:ind w:left="720"/>
        <w:rPr>
          <w:bCs/>
          <w:sz w:val="24"/>
          <w:szCs w:val="24"/>
        </w:rPr>
      </w:pPr>
      <w:r>
        <w:rPr>
          <w:bCs/>
          <w:sz w:val="24"/>
          <w:szCs w:val="24"/>
        </w:rPr>
        <w:t>Next Level Trails Grant</w:t>
      </w:r>
      <w:r w:rsidRPr="00E635E5">
        <w:rPr>
          <w:bCs/>
          <w:sz w:val="24"/>
          <w:szCs w:val="24"/>
        </w:rPr>
        <w:t xml:space="preserve"> Award</w:t>
      </w:r>
    </w:p>
    <w:p w14:paraId="3E0C1D78" w14:textId="77777777" w:rsidR="00343CC7" w:rsidRPr="00296CDC" w:rsidRDefault="00343CC7" w:rsidP="00061C7A">
      <w:pPr>
        <w:tabs>
          <w:tab w:val="left" w:pos="720"/>
        </w:tabs>
        <w:ind w:left="720"/>
        <w:rPr>
          <w:bCs/>
          <w:sz w:val="12"/>
          <w:szCs w:val="12"/>
        </w:rPr>
      </w:pPr>
    </w:p>
    <w:p w14:paraId="41FC7482" w14:textId="0131823F" w:rsidR="00296CDC" w:rsidRPr="00DC5371" w:rsidRDefault="00296CDC" w:rsidP="00061C7A">
      <w:pPr>
        <w:tabs>
          <w:tab w:val="left" w:pos="720"/>
        </w:tabs>
        <w:ind w:left="720"/>
        <w:rPr>
          <w:bCs/>
          <w:sz w:val="24"/>
          <w:szCs w:val="24"/>
        </w:rPr>
      </w:pPr>
      <w:r>
        <w:rPr>
          <w:bCs/>
          <w:sz w:val="24"/>
          <w:szCs w:val="24"/>
        </w:rPr>
        <w:t>Discussion on Redistricting the Ellettsville Town Council Wards due to 2020 Census</w:t>
      </w:r>
    </w:p>
    <w:p w14:paraId="59227F7B" w14:textId="77777777" w:rsidR="00854E03" w:rsidRPr="00296CDC" w:rsidRDefault="00854E03" w:rsidP="008F377E">
      <w:pPr>
        <w:tabs>
          <w:tab w:val="left" w:pos="720"/>
        </w:tabs>
        <w:rPr>
          <w:bCs/>
          <w:sz w:val="12"/>
          <w:szCs w:val="12"/>
        </w:rPr>
      </w:pPr>
    </w:p>
    <w:p w14:paraId="6EDB9C79" w14:textId="77777777" w:rsidR="003B1DEE" w:rsidRPr="00DC5371" w:rsidRDefault="003B1DEE" w:rsidP="003A051E">
      <w:pPr>
        <w:tabs>
          <w:tab w:val="left" w:pos="720"/>
        </w:tabs>
        <w:rPr>
          <w:b/>
          <w:bCs/>
          <w:sz w:val="24"/>
          <w:szCs w:val="24"/>
        </w:rPr>
      </w:pPr>
      <w:r w:rsidRPr="00DC5371">
        <w:rPr>
          <w:b/>
          <w:bCs/>
          <w:sz w:val="24"/>
          <w:szCs w:val="24"/>
        </w:rPr>
        <w:t>Privilege of the Floor</w:t>
      </w:r>
    </w:p>
    <w:p w14:paraId="3A83412E" w14:textId="77777777" w:rsidR="00667497" w:rsidRPr="00296CDC" w:rsidRDefault="00667497" w:rsidP="003A051E">
      <w:pPr>
        <w:tabs>
          <w:tab w:val="left" w:pos="720"/>
        </w:tabs>
        <w:rPr>
          <w:b/>
          <w:bCs/>
          <w:sz w:val="16"/>
          <w:szCs w:val="16"/>
        </w:rPr>
      </w:pPr>
    </w:p>
    <w:p w14:paraId="5A997EFE" w14:textId="5A6CDEF4" w:rsidR="007000CD" w:rsidRPr="00DC5371" w:rsidRDefault="003B1DEE" w:rsidP="003A051E">
      <w:pPr>
        <w:tabs>
          <w:tab w:val="left" w:pos="720"/>
        </w:tabs>
        <w:rPr>
          <w:b/>
          <w:bCs/>
          <w:sz w:val="24"/>
          <w:szCs w:val="24"/>
        </w:rPr>
      </w:pPr>
      <w:r w:rsidRPr="00DC5371">
        <w:rPr>
          <w:b/>
          <w:bCs/>
          <w:sz w:val="24"/>
          <w:szCs w:val="24"/>
        </w:rPr>
        <w:t>Supervisors Comments</w:t>
      </w:r>
    </w:p>
    <w:p w14:paraId="56636822" w14:textId="77777777" w:rsidR="00667497" w:rsidRPr="00296CDC" w:rsidRDefault="00667497" w:rsidP="003A051E">
      <w:pPr>
        <w:tabs>
          <w:tab w:val="left" w:pos="720"/>
        </w:tabs>
        <w:rPr>
          <w:b/>
          <w:bCs/>
          <w:sz w:val="16"/>
          <w:szCs w:val="16"/>
        </w:rPr>
      </w:pPr>
    </w:p>
    <w:p w14:paraId="4DA9BAD4" w14:textId="77777777" w:rsidR="00B47357" w:rsidRPr="00DC5371" w:rsidRDefault="00B47357" w:rsidP="003A051E">
      <w:pPr>
        <w:tabs>
          <w:tab w:val="left" w:pos="720"/>
        </w:tabs>
        <w:rPr>
          <w:b/>
          <w:bCs/>
          <w:sz w:val="24"/>
          <w:szCs w:val="24"/>
        </w:rPr>
      </w:pPr>
      <w:r w:rsidRPr="00DC5371">
        <w:rPr>
          <w:b/>
          <w:bCs/>
          <w:sz w:val="24"/>
          <w:szCs w:val="24"/>
        </w:rPr>
        <w:t>Council Comments</w:t>
      </w:r>
    </w:p>
    <w:p w14:paraId="0953D8DF" w14:textId="77777777" w:rsidR="00667497" w:rsidRPr="00296CDC" w:rsidRDefault="00667497" w:rsidP="00F33284">
      <w:pPr>
        <w:rPr>
          <w:b/>
          <w:sz w:val="16"/>
          <w:szCs w:val="16"/>
        </w:rPr>
      </w:pPr>
    </w:p>
    <w:p w14:paraId="270D6303" w14:textId="77777777" w:rsidR="00B47357" w:rsidRPr="00DC5371" w:rsidRDefault="00B47357" w:rsidP="003A051E">
      <w:pPr>
        <w:tabs>
          <w:tab w:val="left" w:pos="720"/>
        </w:tabs>
        <w:rPr>
          <w:b/>
          <w:bCs/>
          <w:sz w:val="24"/>
          <w:szCs w:val="24"/>
        </w:rPr>
      </w:pPr>
      <w:r w:rsidRPr="00DC5371">
        <w:rPr>
          <w:b/>
          <w:bCs/>
          <w:sz w:val="24"/>
          <w:szCs w:val="24"/>
        </w:rPr>
        <w:t>At this time I know of no other business to come before the Council.</w:t>
      </w:r>
    </w:p>
    <w:p w14:paraId="644D67C6" w14:textId="46BC683D" w:rsidR="00E81E93" w:rsidRPr="00DC5371" w:rsidRDefault="00B47357" w:rsidP="00B657F6">
      <w:pPr>
        <w:tabs>
          <w:tab w:val="left" w:pos="720"/>
        </w:tabs>
        <w:rPr>
          <w:b/>
          <w:bCs/>
          <w:sz w:val="24"/>
          <w:szCs w:val="24"/>
        </w:rPr>
      </w:pPr>
      <w:r w:rsidRPr="00DC5371">
        <w:rPr>
          <w:b/>
          <w:bCs/>
          <w:sz w:val="24"/>
          <w:szCs w:val="24"/>
        </w:rPr>
        <w:t xml:space="preserve">Sandra C. Hash, IAMC, </w:t>
      </w:r>
      <w:smartTag w:uri="urn:schemas-microsoft-com:office:smarttags" w:element="stockticker">
        <w:r w:rsidRPr="00DC5371">
          <w:rPr>
            <w:b/>
            <w:bCs/>
            <w:sz w:val="24"/>
            <w:szCs w:val="24"/>
          </w:rPr>
          <w:t>MMC</w:t>
        </w:r>
      </w:smartTag>
      <w:r w:rsidR="006E1481" w:rsidRPr="00DC5371">
        <w:rPr>
          <w:b/>
          <w:bCs/>
          <w:sz w:val="24"/>
          <w:szCs w:val="24"/>
        </w:rPr>
        <w:t>, Clerk-Treasurer</w:t>
      </w:r>
    </w:p>
    <w:p w14:paraId="6831D07C" w14:textId="77777777" w:rsidR="004A38AC" w:rsidRDefault="004A38AC" w:rsidP="00B657F6">
      <w:pPr>
        <w:tabs>
          <w:tab w:val="left" w:pos="720"/>
        </w:tabs>
        <w:rPr>
          <w:b/>
          <w:bCs/>
        </w:rPr>
      </w:pPr>
    </w:p>
    <w:p w14:paraId="3711CDE1" w14:textId="77777777" w:rsidR="00296CDC" w:rsidRDefault="00296CDC" w:rsidP="00B657F6">
      <w:pPr>
        <w:tabs>
          <w:tab w:val="left" w:pos="720"/>
        </w:tabs>
        <w:rPr>
          <w:b/>
          <w:bCs/>
        </w:rPr>
      </w:pPr>
    </w:p>
    <w:p w14:paraId="4113EF3B" w14:textId="77777777" w:rsidR="00296CDC" w:rsidRDefault="00296CDC" w:rsidP="00B657F6">
      <w:pPr>
        <w:tabs>
          <w:tab w:val="left" w:pos="720"/>
        </w:tabs>
        <w:rPr>
          <w:b/>
          <w:bCs/>
        </w:rPr>
      </w:pPr>
    </w:p>
    <w:p w14:paraId="6699F0A0" w14:textId="2E5665DF" w:rsidR="004A38AC" w:rsidRPr="00F85CC5" w:rsidRDefault="004A38AC" w:rsidP="00F85CC5">
      <w:pPr>
        <w:pStyle w:val="Footer"/>
        <w:rPr>
          <w:sz w:val="16"/>
          <w:szCs w:val="16"/>
        </w:rPr>
      </w:pPr>
      <w:r w:rsidRPr="00DC5371">
        <w:rPr>
          <w:sz w:val="16"/>
          <w:szCs w:val="16"/>
        </w:rPr>
        <w:lastRenderedPageBreak/>
        <w:t>Town Council meetings are wheelchair accessible. The accessible entrance is located on the North West side of the building. Accessible visitor parking spaces are located on the North 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w:t>
      </w:r>
      <w:r w:rsidR="00D76FA1">
        <w:rPr>
          <w:sz w:val="16"/>
          <w:szCs w:val="16"/>
        </w:rPr>
        <w:t xml:space="preserve"> (catstv.net)</w:t>
      </w:r>
      <w:r w:rsidRPr="00DC5371">
        <w:rPr>
          <w:sz w:val="16"/>
          <w:szCs w:val="16"/>
        </w:rPr>
        <w:t>.  The meetings are also broadcast on Zoom.</w:t>
      </w:r>
    </w:p>
    <w:sectPr w:rsidR="004A38AC" w:rsidRPr="00F85CC5" w:rsidSect="00CF184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823A" w14:textId="2B1CA823" w:rsidR="008D1101" w:rsidRDefault="008D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00"/>
  <w:displayHorizont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7"/>
    <w:rsid w:val="0000287F"/>
    <w:rsid w:val="000038A9"/>
    <w:rsid w:val="00004DF3"/>
    <w:rsid w:val="000079D5"/>
    <w:rsid w:val="00010FF6"/>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2194"/>
    <w:rsid w:val="0008328A"/>
    <w:rsid w:val="000858EB"/>
    <w:rsid w:val="0008690D"/>
    <w:rsid w:val="00087386"/>
    <w:rsid w:val="00093D82"/>
    <w:rsid w:val="00093F50"/>
    <w:rsid w:val="000952C2"/>
    <w:rsid w:val="000A20F0"/>
    <w:rsid w:val="000A2386"/>
    <w:rsid w:val="000A3A36"/>
    <w:rsid w:val="000A46E8"/>
    <w:rsid w:val="000A7606"/>
    <w:rsid w:val="000B2A4F"/>
    <w:rsid w:val="000B3C6D"/>
    <w:rsid w:val="000B6554"/>
    <w:rsid w:val="000C0373"/>
    <w:rsid w:val="000C1435"/>
    <w:rsid w:val="000C21BE"/>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4206"/>
    <w:rsid w:val="0019488C"/>
    <w:rsid w:val="001948E3"/>
    <w:rsid w:val="00196F3C"/>
    <w:rsid w:val="00197586"/>
    <w:rsid w:val="001A1E6F"/>
    <w:rsid w:val="001A2F4B"/>
    <w:rsid w:val="001A3B54"/>
    <w:rsid w:val="001A5481"/>
    <w:rsid w:val="001A5600"/>
    <w:rsid w:val="001A6217"/>
    <w:rsid w:val="001A724E"/>
    <w:rsid w:val="001B0FAD"/>
    <w:rsid w:val="001B53AE"/>
    <w:rsid w:val="001B6517"/>
    <w:rsid w:val="001B65D0"/>
    <w:rsid w:val="001C1609"/>
    <w:rsid w:val="001C3418"/>
    <w:rsid w:val="001C47E9"/>
    <w:rsid w:val="001C620B"/>
    <w:rsid w:val="001C6B23"/>
    <w:rsid w:val="001C6E17"/>
    <w:rsid w:val="001D0424"/>
    <w:rsid w:val="001D2337"/>
    <w:rsid w:val="001D3E66"/>
    <w:rsid w:val="001D42B4"/>
    <w:rsid w:val="001D4743"/>
    <w:rsid w:val="001D4828"/>
    <w:rsid w:val="001D5206"/>
    <w:rsid w:val="001D57BB"/>
    <w:rsid w:val="001E1A5F"/>
    <w:rsid w:val="001E4435"/>
    <w:rsid w:val="001E73DB"/>
    <w:rsid w:val="001F080C"/>
    <w:rsid w:val="001F292A"/>
    <w:rsid w:val="001F5C7C"/>
    <w:rsid w:val="001F6B45"/>
    <w:rsid w:val="001F71C5"/>
    <w:rsid w:val="00200B1B"/>
    <w:rsid w:val="00200CFC"/>
    <w:rsid w:val="00200F36"/>
    <w:rsid w:val="002011CE"/>
    <w:rsid w:val="002016E1"/>
    <w:rsid w:val="00204FDA"/>
    <w:rsid w:val="0021088F"/>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8DE"/>
    <w:rsid w:val="00244062"/>
    <w:rsid w:val="00245F06"/>
    <w:rsid w:val="00245FAF"/>
    <w:rsid w:val="00247FD9"/>
    <w:rsid w:val="00250049"/>
    <w:rsid w:val="0025379A"/>
    <w:rsid w:val="0025650B"/>
    <w:rsid w:val="00257425"/>
    <w:rsid w:val="0026053D"/>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75DD"/>
    <w:rsid w:val="00307E89"/>
    <w:rsid w:val="0031118D"/>
    <w:rsid w:val="00311264"/>
    <w:rsid w:val="00311A6B"/>
    <w:rsid w:val="003130CC"/>
    <w:rsid w:val="0031388E"/>
    <w:rsid w:val="00316B60"/>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51DBA"/>
    <w:rsid w:val="003524F5"/>
    <w:rsid w:val="003544F6"/>
    <w:rsid w:val="0035624A"/>
    <w:rsid w:val="00360BA4"/>
    <w:rsid w:val="00361269"/>
    <w:rsid w:val="00361C54"/>
    <w:rsid w:val="00362037"/>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A31"/>
    <w:rsid w:val="0043766D"/>
    <w:rsid w:val="00437671"/>
    <w:rsid w:val="00440B46"/>
    <w:rsid w:val="00440B72"/>
    <w:rsid w:val="00440D44"/>
    <w:rsid w:val="00444706"/>
    <w:rsid w:val="004458CD"/>
    <w:rsid w:val="00445BF7"/>
    <w:rsid w:val="00451E38"/>
    <w:rsid w:val="00453757"/>
    <w:rsid w:val="00453B30"/>
    <w:rsid w:val="00455261"/>
    <w:rsid w:val="00463E14"/>
    <w:rsid w:val="00464BA0"/>
    <w:rsid w:val="00465B37"/>
    <w:rsid w:val="00466703"/>
    <w:rsid w:val="004722B4"/>
    <w:rsid w:val="00472D9C"/>
    <w:rsid w:val="00474AD7"/>
    <w:rsid w:val="00474E4A"/>
    <w:rsid w:val="00475685"/>
    <w:rsid w:val="004761DE"/>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12241"/>
    <w:rsid w:val="00516F51"/>
    <w:rsid w:val="005229A4"/>
    <w:rsid w:val="0052361C"/>
    <w:rsid w:val="005245AF"/>
    <w:rsid w:val="00525068"/>
    <w:rsid w:val="00525C04"/>
    <w:rsid w:val="005279AC"/>
    <w:rsid w:val="00531B36"/>
    <w:rsid w:val="00531CE3"/>
    <w:rsid w:val="00533E8D"/>
    <w:rsid w:val="005342E4"/>
    <w:rsid w:val="00534EF1"/>
    <w:rsid w:val="00536519"/>
    <w:rsid w:val="00536BB6"/>
    <w:rsid w:val="00540F7C"/>
    <w:rsid w:val="00541B29"/>
    <w:rsid w:val="00541EB8"/>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DEE"/>
    <w:rsid w:val="006E09C3"/>
    <w:rsid w:val="006E1481"/>
    <w:rsid w:val="006E2479"/>
    <w:rsid w:val="006E26AC"/>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7EF1"/>
    <w:rsid w:val="007409D8"/>
    <w:rsid w:val="00741DD4"/>
    <w:rsid w:val="00744196"/>
    <w:rsid w:val="0074441C"/>
    <w:rsid w:val="00746A17"/>
    <w:rsid w:val="00746BA7"/>
    <w:rsid w:val="00753426"/>
    <w:rsid w:val="0075416F"/>
    <w:rsid w:val="00754679"/>
    <w:rsid w:val="0075479B"/>
    <w:rsid w:val="00757A19"/>
    <w:rsid w:val="00760EE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832"/>
    <w:rsid w:val="007D2373"/>
    <w:rsid w:val="007D23DA"/>
    <w:rsid w:val="007D31B1"/>
    <w:rsid w:val="007D43A3"/>
    <w:rsid w:val="007D5614"/>
    <w:rsid w:val="007D7349"/>
    <w:rsid w:val="007E1ACD"/>
    <w:rsid w:val="007E5AAC"/>
    <w:rsid w:val="007F1044"/>
    <w:rsid w:val="007F3C26"/>
    <w:rsid w:val="007F6BD3"/>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4213"/>
    <w:rsid w:val="008449C4"/>
    <w:rsid w:val="008463D1"/>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B1B90"/>
    <w:rsid w:val="008B4166"/>
    <w:rsid w:val="008B4D91"/>
    <w:rsid w:val="008C00EF"/>
    <w:rsid w:val="008D1101"/>
    <w:rsid w:val="008D1B5A"/>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CEF"/>
    <w:rsid w:val="00915582"/>
    <w:rsid w:val="00917D07"/>
    <w:rsid w:val="00926F3D"/>
    <w:rsid w:val="009309B5"/>
    <w:rsid w:val="00931044"/>
    <w:rsid w:val="00935F0E"/>
    <w:rsid w:val="009362F4"/>
    <w:rsid w:val="00940202"/>
    <w:rsid w:val="009431BB"/>
    <w:rsid w:val="00947894"/>
    <w:rsid w:val="00953741"/>
    <w:rsid w:val="00954BF1"/>
    <w:rsid w:val="0095664F"/>
    <w:rsid w:val="009610BE"/>
    <w:rsid w:val="0096163C"/>
    <w:rsid w:val="00962495"/>
    <w:rsid w:val="00965768"/>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A87"/>
    <w:rsid w:val="009D2226"/>
    <w:rsid w:val="009D2650"/>
    <w:rsid w:val="009D58A7"/>
    <w:rsid w:val="009D5A7C"/>
    <w:rsid w:val="009D72A8"/>
    <w:rsid w:val="009D79AD"/>
    <w:rsid w:val="009E2893"/>
    <w:rsid w:val="009E4915"/>
    <w:rsid w:val="009E5A3D"/>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BEF"/>
    <w:rsid w:val="00A307C2"/>
    <w:rsid w:val="00A316E9"/>
    <w:rsid w:val="00A3180F"/>
    <w:rsid w:val="00A31B89"/>
    <w:rsid w:val="00A332E8"/>
    <w:rsid w:val="00A33CDF"/>
    <w:rsid w:val="00A3562F"/>
    <w:rsid w:val="00A4169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4E0"/>
    <w:rsid w:val="00A9693C"/>
    <w:rsid w:val="00AA047B"/>
    <w:rsid w:val="00AA07E3"/>
    <w:rsid w:val="00AA0F5B"/>
    <w:rsid w:val="00AA2C05"/>
    <w:rsid w:val="00AA38CA"/>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7FD5"/>
    <w:rsid w:val="00AE5BE0"/>
    <w:rsid w:val="00AE6376"/>
    <w:rsid w:val="00AE73C5"/>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3558"/>
    <w:rsid w:val="00BB470E"/>
    <w:rsid w:val="00BB6760"/>
    <w:rsid w:val="00BB7DDE"/>
    <w:rsid w:val="00BC0D06"/>
    <w:rsid w:val="00BC35A3"/>
    <w:rsid w:val="00BC6605"/>
    <w:rsid w:val="00BC76F4"/>
    <w:rsid w:val="00BD0565"/>
    <w:rsid w:val="00BD2BD4"/>
    <w:rsid w:val="00BD3121"/>
    <w:rsid w:val="00BD3EE3"/>
    <w:rsid w:val="00BD5AA2"/>
    <w:rsid w:val="00BD6E60"/>
    <w:rsid w:val="00BE1810"/>
    <w:rsid w:val="00BE34BC"/>
    <w:rsid w:val="00BE351C"/>
    <w:rsid w:val="00BE5A7E"/>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6697"/>
    <w:rsid w:val="00CA74EB"/>
    <w:rsid w:val="00CA7B25"/>
    <w:rsid w:val="00CB2BD4"/>
    <w:rsid w:val="00CB3106"/>
    <w:rsid w:val="00CB4A25"/>
    <w:rsid w:val="00CB7405"/>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185E"/>
    <w:rsid w:val="00D029D1"/>
    <w:rsid w:val="00D04A54"/>
    <w:rsid w:val="00D0513A"/>
    <w:rsid w:val="00D05878"/>
    <w:rsid w:val="00D05E5C"/>
    <w:rsid w:val="00D137EC"/>
    <w:rsid w:val="00D14A3B"/>
    <w:rsid w:val="00D26B65"/>
    <w:rsid w:val="00D26CB1"/>
    <w:rsid w:val="00D27ABA"/>
    <w:rsid w:val="00D30295"/>
    <w:rsid w:val="00D3377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28F1"/>
    <w:rsid w:val="00E12CF8"/>
    <w:rsid w:val="00E13E2C"/>
    <w:rsid w:val="00E14508"/>
    <w:rsid w:val="00E148F0"/>
    <w:rsid w:val="00E149D8"/>
    <w:rsid w:val="00E16FD1"/>
    <w:rsid w:val="00E2081A"/>
    <w:rsid w:val="00E23460"/>
    <w:rsid w:val="00E24DC8"/>
    <w:rsid w:val="00E2548E"/>
    <w:rsid w:val="00E30A17"/>
    <w:rsid w:val="00E343EC"/>
    <w:rsid w:val="00E34D20"/>
    <w:rsid w:val="00E3785D"/>
    <w:rsid w:val="00E40BC7"/>
    <w:rsid w:val="00E41149"/>
    <w:rsid w:val="00E4296D"/>
    <w:rsid w:val="00E52563"/>
    <w:rsid w:val="00E53D29"/>
    <w:rsid w:val="00E54B2D"/>
    <w:rsid w:val="00E559B4"/>
    <w:rsid w:val="00E56394"/>
    <w:rsid w:val="00E56CF4"/>
    <w:rsid w:val="00E615D7"/>
    <w:rsid w:val="00E62DD3"/>
    <w:rsid w:val="00E635E5"/>
    <w:rsid w:val="00E65121"/>
    <w:rsid w:val="00E67CC4"/>
    <w:rsid w:val="00E71FE9"/>
    <w:rsid w:val="00E7294F"/>
    <w:rsid w:val="00E7401D"/>
    <w:rsid w:val="00E746DB"/>
    <w:rsid w:val="00E76700"/>
    <w:rsid w:val="00E81E93"/>
    <w:rsid w:val="00E852E1"/>
    <w:rsid w:val="00E8593B"/>
    <w:rsid w:val="00E8655E"/>
    <w:rsid w:val="00E91498"/>
    <w:rsid w:val="00E930C7"/>
    <w:rsid w:val="00E937D5"/>
    <w:rsid w:val="00E93C29"/>
    <w:rsid w:val="00E95603"/>
    <w:rsid w:val="00E959A7"/>
    <w:rsid w:val="00E959F9"/>
    <w:rsid w:val="00E95C36"/>
    <w:rsid w:val="00E9619A"/>
    <w:rsid w:val="00E96741"/>
    <w:rsid w:val="00EA2612"/>
    <w:rsid w:val="00EA3464"/>
    <w:rsid w:val="00EA5497"/>
    <w:rsid w:val="00EA68EC"/>
    <w:rsid w:val="00EA7A3E"/>
    <w:rsid w:val="00EB342A"/>
    <w:rsid w:val="00EC02CC"/>
    <w:rsid w:val="00EC08CF"/>
    <w:rsid w:val="00EC10B9"/>
    <w:rsid w:val="00EC1B05"/>
    <w:rsid w:val="00EC326F"/>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599B"/>
    <w:rsid w:val="00F060F2"/>
    <w:rsid w:val="00F06EA8"/>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251B"/>
    <w:rsid w:val="00FA3171"/>
    <w:rsid w:val="00FA550D"/>
    <w:rsid w:val="00FA58F9"/>
    <w:rsid w:val="00FA5B3D"/>
    <w:rsid w:val="00FA6232"/>
    <w:rsid w:val="00FB1462"/>
    <w:rsid w:val="00FB341F"/>
    <w:rsid w:val="00FB3594"/>
    <w:rsid w:val="00FB5E19"/>
    <w:rsid w:val="00FC0A2F"/>
    <w:rsid w:val="00FC1B26"/>
    <w:rsid w:val="00FC2916"/>
    <w:rsid w:val="00FC350C"/>
    <w:rsid w:val="00FC439C"/>
    <w:rsid w:val="00FC458E"/>
    <w:rsid w:val="00FC4B5D"/>
    <w:rsid w:val="00FC4F28"/>
    <w:rsid w:val="00FC701F"/>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8961"/>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7A"/>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47254-1C40-48E4-BFDB-FF325873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Sandra Hash</cp:lastModifiedBy>
  <cp:revision>13</cp:revision>
  <cp:lastPrinted>2022-04-21T19:55:00Z</cp:lastPrinted>
  <dcterms:created xsi:type="dcterms:W3CDTF">2022-04-07T20:24:00Z</dcterms:created>
  <dcterms:modified xsi:type="dcterms:W3CDTF">2022-04-21T20:08:00Z</dcterms:modified>
</cp:coreProperties>
</file>